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E34" w:rsidRPr="00214409" w:rsidRDefault="00436E34" w:rsidP="0021440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333333"/>
          <w:sz w:val="48"/>
          <w:szCs w:val="48"/>
          <w:u w:val="single"/>
        </w:rPr>
      </w:pPr>
      <w:r w:rsidRPr="00214409">
        <w:rPr>
          <w:b/>
          <w:color w:val="333333"/>
          <w:sz w:val="48"/>
          <w:szCs w:val="48"/>
          <w:u w:val="single"/>
        </w:rPr>
        <w:t xml:space="preserve">7 шагов к успешному созданию </w:t>
      </w:r>
      <w:proofErr w:type="spellStart"/>
      <w:r w:rsidRPr="00214409">
        <w:rPr>
          <w:b/>
          <w:color w:val="333333"/>
          <w:sz w:val="48"/>
          <w:szCs w:val="48"/>
          <w:u w:val="single"/>
        </w:rPr>
        <w:t>видеоконтента</w:t>
      </w:r>
      <w:proofErr w:type="spellEnd"/>
    </w:p>
    <w:p w:rsidR="00C345F6" w:rsidRDefault="00214409" w:rsidP="00214409">
      <w:pPr>
        <w:shd w:val="clear" w:color="auto" w:fill="FFFFFF"/>
        <w:spacing w:line="360" w:lineRule="auto"/>
        <w:ind w:firstLine="0"/>
        <w:jc w:val="both"/>
        <w:rPr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C345F6"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Обычно выделяют </w:t>
      </w:r>
      <w:r w:rsidR="00C345F6"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>три типа обучающего видео:</w:t>
      </w:r>
      <w:r w:rsidRPr="00214409">
        <w:rPr>
          <w:b/>
          <w:color w:val="333333"/>
          <w:sz w:val="28"/>
          <w:szCs w:val="28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7685"/>
        <w:gridCol w:w="3021"/>
      </w:tblGrid>
      <w:tr w:rsidR="00214409" w:rsidTr="00214409">
        <w:tc>
          <w:tcPr>
            <w:tcW w:w="8597" w:type="dxa"/>
          </w:tcPr>
          <w:p w:rsidR="00214409" w:rsidRPr="00214409" w:rsidRDefault="00214409" w:rsidP="00214409">
            <w:pPr>
              <w:shd w:val="clear" w:color="auto" w:fill="FFFFFF"/>
              <w:ind w:right="159" w:firstLine="0"/>
              <w:jc w:val="both"/>
              <w:rPr>
                <w:rFonts w:ascii="Times New Roman" w:eastAsia="Times New Roman" w:hAnsi="Times New Roman" w:cs="Times New Roman"/>
                <w:b/>
                <w:bCs/>
                <w:color w:val="40464A"/>
                <w:sz w:val="28"/>
                <w:szCs w:val="28"/>
                <w:lang w:eastAsia="ru-RU"/>
              </w:rPr>
            </w:pPr>
            <w:proofErr w:type="spellStart"/>
            <w:r w:rsidRPr="00214409">
              <w:rPr>
                <w:rFonts w:ascii="Times New Roman" w:eastAsia="Times New Roman" w:hAnsi="Times New Roman" w:cs="Times New Roman"/>
                <w:b/>
                <w:bCs/>
                <w:color w:val="40464A"/>
                <w:sz w:val="28"/>
                <w:szCs w:val="28"/>
                <w:lang w:eastAsia="ru-RU"/>
              </w:rPr>
              <w:t>Скринкаст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— запись с экрана </w:t>
            </w:r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компьютера и закадровым голосом, который комментирует происходящее в видео. Отличный жанр, если нужно научить зрителей пользоваться </w:t>
            </w:r>
            <w:proofErr w:type="spellStart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Photoshop</w:t>
            </w:r>
            <w:proofErr w:type="spellEnd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или любой другой компьютерной программой. </w:t>
            </w:r>
          </w:p>
        </w:tc>
        <w:tc>
          <w:tcPr>
            <w:tcW w:w="2676" w:type="dxa"/>
            <w:vMerge w:val="restart"/>
          </w:tcPr>
          <w:p w:rsidR="00214409" w:rsidRDefault="00214409" w:rsidP="00214409">
            <w:pPr>
              <w:spacing w:line="360" w:lineRule="auto"/>
              <w:ind w:hanging="15"/>
              <w:jc w:val="both"/>
              <w:rPr>
                <w:b/>
                <w:color w:val="333333"/>
                <w:sz w:val="28"/>
                <w:szCs w:val="28"/>
              </w:rPr>
            </w:pPr>
            <w:r w:rsidRPr="00214409">
              <w:rPr>
                <w:b/>
                <w:color w:val="333333"/>
                <w:sz w:val="28"/>
                <w:szCs w:val="28"/>
              </w:rPr>
              <w:drawing>
                <wp:inline distT="0" distB="0" distL="0" distR="0">
                  <wp:extent cx="1762125" cy="1170886"/>
                  <wp:effectExtent l="19050" t="0" r="9525" b="0"/>
                  <wp:docPr id="18" name="Рисунок 1" descr="ÐÐ°ÑÑÐ¸Ð½ÐºÐ¸ Ð¿Ð¾ Ð·Ð°Ð¿ÑÐ¾ÑÑ Ð²Ð¸Ð´ÐµÐ¾Ð»ÐµÐºÑÐ¸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²Ð¸Ð´ÐµÐ¾Ð»ÐµÐºÑÐ¸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448" cy="11770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4409" w:rsidTr="00214409">
        <w:tc>
          <w:tcPr>
            <w:tcW w:w="8597" w:type="dxa"/>
          </w:tcPr>
          <w:p w:rsidR="00214409" w:rsidRPr="00214409" w:rsidRDefault="00214409" w:rsidP="00214409">
            <w:pPr>
              <w:numPr>
                <w:ilvl w:val="0"/>
                <w:numId w:val="1"/>
              </w:numPr>
              <w:shd w:val="clear" w:color="auto" w:fill="FFFFFF"/>
              <w:ind w:left="0" w:right="15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214409">
              <w:rPr>
                <w:rFonts w:ascii="Times New Roman" w:eastAsia="Times New Roman" w:hAnsi="Times New Roman" w:cs="Times New Roman"/>
                <w:b/>
                <w:bCs/>
                <w:color w:val="40464A"/>
                <w:sz w:val="28"/>
                <w:szCs w:val="28"/>
                <w:lang w:eastAsia="ru-RU"/>
              </w:rPr>
              <w:t>Видеосопровождени</w:t>
            </w:r>
            <w:r w:rsidRPr="00214409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е</w:t>
            </w:r>
            <w:proofErr w:type="spellEnd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или видео с «говорящей головой» — человек сидит перед камерой и читает текст. Такой формат видео обычно используют в качестве дополнения к презентации </w:t>
            </w:r>
            <w:proofErr w:type="spellStart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PowerPoint</w:t>
            </w:r>
            <w:proofErr w:type="spellEnd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когда нужно прокомментировать слайды.</w:t>
            </w:r>
          </w:p>
        </w:tc>
        <w:tc>
          <w:tcPr>
            <w:tcW w:w="2676" w:type="dxa"/>
            <w:vMerge/>
          </w:tcPr>
          <w:p w:rsidR="00214409" w:rsidRDefault="00214409" w:rsidP="00214409">
            <w:pPr>
              <w:spacing w:line="360" w:lineRule="auto"/>
              <w:jc w:val="both"/>
              <w:rPr>
                <w:b/>
                <w:color w:val="333333"/>
                <w:sz w:val="28"/>
                <w:szCs w:val="28"/>
              </w:rPr>
            </w:pPr>
          </w:p>
        </w:tc>
      </w:tr>
      <w:tr w:rsidR="00214409" w:rsidTr="00214409">
        <w:tc>
          <w:tcPr>
            <w:tcW w:w="8597" w:type="dxa"/>
          </w:tcPr>
          <w:p w:rsidR="00214409" w:rsidRPr="00214409" w:rsidRDefault="00214409" w:rsidP="00214409">
            <w:pPr>
              <w:numPr>
                <w:ilvl w:val="0"/>
                <w:numId w:val="1"/>
              </w:numPr>
              <w:shd w:val="clear" w:color="auto" w:fill="FFFFFF"/>
              <w:ind w:left="0" w:right="159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214409">
              <w:rPr>
                <w:rFonts w:ascii="Times New Roman" w:eastAsia="Times New Roman" w:hAnsi="Times New Roman" w:cs="Times New Roman"/>
                <w:b/>
                <w:bCs/>
                <w:color w:val="40464A"/>
                <w:sz w:val="28"/>
                <w:szCs w:val="28"/>
                <w:lang w:eastAsia="ru-RU"/>
              </w:rPr>
              <w:t>Видеоурок</w:t>
            </w:r>
            <w:proofErr w:type="spellEnd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 — короткий обучающий ролик. По формату </w:t>
            </w:r>
            <w:proofErr w:type="gramStart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похож</w:t>
            </w:r>
            <w:proofErr w:type="gramEnd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на ТВ-передачу. Вспомните любую кулинарную программу или научные эксперименты «Галилео», например. </w:t>
            </w:r>
            <w:proofErr w:type="spellStart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Видеоуроки</w:t>
            </w:r>
            <w:proofErr w:type="spellEnd"/>
            <w:r w:rsidRPr="0021440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отличаются богатым видеорядом и идеально продуманной «драматургией произведения».</w:t>
            </w:r>
          </w:p>
        </w:tc>
        <w:tc>
          <w:tcPr>
            <w:tcW w:w="2676" w:type="dxa"/>
            <w:vMerge/>
          </w:tcPr>
          <w:p w:rsidR="00214409" w:rsidRDefault="00214409" w:rsidP="00214409">
            <w:pPr>
              <w:spacing w:line="360" w:lineRule="auto"/>
              <w:ind w:firstLine="0"/>
              <w:jc w:val="both"/>
              <w:rPr>
                <w:b/>
                <w:color w:val="333333"/>
                <w:sz w:val="28"/>
                <w:szCs w:val="28"/>
              </w:rPr>
            </w:pPr>
          </w:p>
        </w:tc>
      </w:tr>
    </w:tbl>
    <w:p w:rsidR="00214409" w:rsidRDefault="00214409" w:rsidP="00214409">
      <w:pPr>
        <w:shd w:val="clear" w:color="auto" w:fill="FFFFFF"/>
        <w:spacing w:line="360" w:lineRule="auto"/>
        <w:ind w:firstLine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14409" w:rsidRDefault="00214409" w:rsidP="00214409">
      <w:pPr>
        <w:shd w:val="clear" w:color="auto" w:fill="FFFFFF"/>
        <w:spacing w:line="360" w:lineRule="auto"/>
        <w:ind w:firstLine="0"/>
        <w:jc w:val="center"/>
        <w:rPr>
          <w:b/>
          <w:color w:val="333333"/>
          <w:sz w:val="28"/>
          <w:szCs w:val="28"/>
          <w:u w:val="single"/>
        </w:rPr>
      </w:pPr>
      <w:r w:rsidRPr="0021440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Далее мы расскажем по шагам, что нужно для съемки </w:t>
      </w:r>
      <w:proofErr w:type="spellStart"/>
      <w:r w:rsidRPr="0021440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видеоурока</w:t>
      </w:r>
      <w:proofErr w:type="spellEnd"/>
      <w:r w:rsidRPr="0021440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 xml:space="preserve"> или </w:t>
      </w:r>
      <w:proofErr w:type="spellStart"/>
      <w:r w:rsidRPr="0021440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видеосопровождения</w:t>
      </w:r>
      <w:proofErr w:type="spellEnd"/>
      <w:r w:rsidRPr="00214409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.</w:t>
      </w:r>
    </w:p>
    <w:p w:rsidR="00214409" w:rsidRPr="00214409" w:rsidRDefault="00214409" w:rsidP="00214409">
      <w:pPr>
        <w:shd w:val="clear" w:color="auto" w:fill="FFFFFF"/>
        <w:spacing w:line="360" w:lineRule="auto"/>
        <w:ind w:firstLine="0"/>
        <w:jc w:val="center"/>
        <w:rPr>
          <w:b/>
          <w:color w:val="333333"/>
          <w:sz w:val="28"/>
          <w:szCs w:val="28"/>
          <w:u w:val="single"/>
        </w:rPr>
      </w:pP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1. Определите целевую аудиторию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Даже если вы снимаете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видеоурок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для широкого зрителя, а, к примеру, для студентов или сотрудников, определить целевую аудиторию важно. Это поможет лучше «прицелиться» и сделать видео максимально полезным.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Понять, кто ваш зритель можно, ответив на простой вопрос «Как хорошо зрители разбираются в предмете?».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«В лекции для начинающих всегда много общей информации, отступлений и пояснений. </w:t>
      </w:r>
      <w:proofErr w:type="gramStart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Продвинутые</w:t>
      </w:r>
      <w:proofErr w:type="gramEnd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здесь не узнают ничего нового. Им будет интересна лекция, которая глубже погрузит в предмет».</w:t>
      </w:r>
    </w:p>
    <w:p w:rsidR="001A11CE" w:rsidRDefault="001A11CE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2. Подготовьте сценарий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Даже если вы отлично разбираетесь в теме, проработать сценарий надо. Он поможет:</w:t>
      </w:r>
    </w:p>
    <w:p w:rsidR="00C345F6" w:rsidRPr="00214409" w:rsidRDefault="00C345F6" w:rsidP="00214409">
      <w:pPr>
        <w:numPr>
          <w:ilvl w:val="0"/>
          <w:numId w:val="2"/>
        </w:numPr>
        <w:shd w:val="clear" w:color="auto" w:fill="FFFFFF"/>
        <w:spacing w:line="360" w:lineRule="auto"/>
        <w:ind w:left="0" w:righ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>Структурировать выступление</w:t>
      </w:r>
      <w:r w:rsid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продумать тезисы и советы, </w:t>
      </w: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сделают урок более насыщенным и ценным.</w:t>
      </w:r>
    </w:p>
    <w:p w:rsidR="00C345F6" w:rsidRPr="00214409" w:rsidRDefault="00C345F6" w:rsidP="00214409">
      <w:pPr>
        <w:numPr>
          <w:ilvl w:val="0"/>
          <w:numId w:val="2"/>
        </w:numPr>
        <w:shd w:val="clear" w:color="auto" w:fill="FFFFFF"/>
        <w:spacing w:line="360" w:lineRule="auto"/>
        <w:ind w:left="0" w:right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>Избежать ненужных пауз</w:t>
      </w: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междометий по типу «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ээээээмм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», как у журналистов ТВ во время прямых включений с места событий. Под рукой всегда будет шпаргалка, если вы вдруг собьетесь и потеряете ход мысли.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Начните с самых интересных фактов или коротко расскажите, о чем будет лекция. В середине максимально подробно раскройте тему урока. В конце сценария сделайте обобщение и еще раз пройдитесь по ключевым моментам. Составьте небольшой анонс следующего урока — зритель всегда должен хотеть добавки.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основе сценария можно сделать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раскадровку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обучающего видео.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Раскадровка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— это серия миниатюр, которые показывают, как будут выглядеть ключевые сцены.</w:t>
      </w:r>
    </w:p>
    <w:p w:rsidR="001A11CE" w:rsidRDefault="001A11CE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C345F6" w:rsidRPr="001A11CE" w:rsidRDefault="00C345F6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1A11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3. Подберите камеру и микрофон</w:t>
      </w:r>
    </w:p>
    <w:p w:rsidR="00C345F6" w:rsidRPr="001A11CE" w:rsidRDefault="00C345F6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Пять лет назад любой человек мог загрузить на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YouTube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обучалку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снятую на мобильник, и собрать тысячи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просмотров</w:t>
      </w:r>
      <w:proofErr w:type="gram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.С</w:t>
      </w:r>
      <w:proofErr w:type="gram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егодня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люди строже относятся к качеству звука и картинки.</w:t>
      </w:r>
    </w:p>
    <w:p w:rsidR="00C345F6" w:rsidRPr="00214409" w:rsidRDefault="00C345F6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«Тем, кто </w:t>
      </w:r>
      <w:proofErr w:type="gramStart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снимает свой первый </w:t>
      </w:r>
      <w:proofErr w:type="spellStart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видеоурок</w:t>
      </w:r>
      <w:proofErr w:type="spellEnd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я рекомендую</w:t>
      </w:r>
      <w:proofErr w:type="gramEnd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остановиться на петличном микрофоне. Он очень универсальный: его можно спрятать под одеждой, он хорошо ловит звук. Вдобавок, цена «петлички», как правило, в два раза ниже, чем других типов микрофона».</w:t>
      </w:r>
    </w:p>
    <w:p w:rsidR="001A11CE" w:rsidRDefault="001A11CE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0363FC" w:rsidRPr="001A11CE" w:rsidRDefault="000363FC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1A11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4. Выберите место съемок</w:t>
      </w:r>
    </w:p>
    <w:p w:rsidR="000363FC" w:rsidRPr="00214409" w:rsidRDefault="000363FC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Популярность видео во многом зависит от картинки. Здесь важную роль играет фон. В идеале место съемки должно на 100% подходить под тему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видеоурока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363FC" w:rsidRPr="00214409" w:rsidRDefault="000363FC" w:rsidP="00214409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>Например:</w:t>
      </w: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если вы снимаете химический опыт, оборудуйте место съемок под лабораторию.</w:t>
      </w:r>
    </w:p>
    <w:p w:rsidR="001A11CE" w:rsidRPr="001A11CE" w:rsidRDefault="000363FC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«Я не рекомендую использовать зеленый фон новичкам. Он требует серьезного подхода к освещению и профессиональных навыков в редактировании видео. В качестве фона можно использовать обыкновенную стену. Главное, чтобы обои были однотонные, желательно не белые. </w:t>
      </w:r>
      <w:proofErr w:type="gramStart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Свои</w:t>
      </w:r>
      <w:proofErr w:type="gramEnd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видеоуроки</w:t>
      </w:r>
      <w:proofErr w:type="spellEnd"/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я иногда снимала в библиотеке на фоне книг. Там обычно очень тихо — звук выходит отличный. Естественно, о съемках договаривалась заранее».</w:t>
      </w:r>
    </w:p>
    <w:p w:rsidR="001A11CE" w:rsidRDefault="001A11CE" w:rsidP="001A11CE">
      <w:pPr>
        <w:shd w:val="clear" w:color="auto" w:fill="FFFFFF"/>
        <w:spacing w:line="36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821131" cy="1724025"/>
            <wp:effectExtent l="19050" t="0" r="0" b="0"/>
            <wp:docPr id="20" name="Рисунок 4" descr="ÐÐ°ÑÑÐ¸Ð½ÐºÐ¸ Ð¿Ð¾ Ð·Ð°Ð¿ÑÐ¾ÑÑ Ð²Ð¸Ð´ÐµÐ¾Ð»ÐµÐºÑ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Ð²Ð¸Ð´ÐµÐ¾Ð»ÐµÐºÑÐ¸Ð¸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864" cy="1728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1CE" w:rsidRDefault="001A11CE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436E34" w:rsidRPr="001A11CE" w:rsidRDefault="00436E34" w:rsidP="001A11CE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1A11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5. Выставите освещение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Плохое освещение – лютый враг хорошего кадра. Одно дело, если вы снимаете на улице: под погоду либо подстраиваешься, либо переносишь съемку. Другое дело, когда записываете урок в помещении. Здесь все в ваших руках.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«В офисе или дома можно снимать и при естественном освещении. Выберите помещение, в которое попадает больше всего солнечного света. Раскройте шторы. Встаньте напротив окна, чтобы вам на лицо падал солнечный свет. Лучше снимать рано утром, когда солнце светит ярче всего».</w:t>
      </w:r>
    </w:p>
    <w:p w:rsidR="001A11CE" w:rsidRDefault="001A11CE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36E34" w:rsidRPr="001A11CE" w:rsidRDefault="00436E34" w:rsidP="001A11CE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1A11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6. Продумайте образ ведущего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ни крути, но встречают все-таки по одежке. Глядя на ведущего, зритель в первую минуту принимает решение: смотреть дальше или поискать другое видео. Поэтому внешний вид должен быть продуман до мелочей.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 xml:space="preserve">Во время съемок лучше отказаться </w:t>
      </w:r>
      <w:proofErr w:type="gramStart"/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>от</w:t>
      </w:r>
      <w:proofErr w:type="gramEnd"/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t>:</w:t>
      </w:r>
    </w:p>
    <w:p w:rsidR="00436E34" w:rsidRPr="00214409" w:rsidRDefault="00436E34" w:rsidP="001A11CE">
      <w:pPr>
        <w:numPr>
          <w:ilvl w:val="0"/>
          <w:numId w:val="3"/>
        </w:numPr>
        <w:shd w:val="clear" w:color="auto" w:fill="FFFFFF"/>
        <w:spacing w:line="360" w:lineRule="auto"/>
        <w:ind w:left="0" w:right="25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Вещей в мелкую клеточку, полоску или горошек — будут рябить на экране.</w:t>
      </w:r>
    </w:p>
    <w:p w:rsidR="00436E34" w:rsidRPr="00214409" w:rsidRDefault="00436E34" w:rsidP="001A11CE">
      <w:pPr>
        <w:numPr>
          <w:ilvl w:val="0"/>
          <w:numId w:val="3"/>
        </w:numPr>
        <w:shd w:val="clear" w:color="auto" w:fill="FFFFFF"/>
        <w:spacing w:line="360" w:lineRule="auto"/>
        <w:ind w:left="0" w:right="25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Пестрых костюмов — </w:t>
      </w:r>
      <w:proofErr w:type="gram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крикливые</w:t>
      </w:r>
      <w:proofErr w:type="gram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цвета режут глаз.</w:t>
      </w:r>
    </w:p>
    <w:p w:rsidR="00436E34" w:rsidRPr="00214409" w:rsidRDefault="00436E34" w:rsidP="001A11CE">
      <w:pPr>
        <w:numPr>
          <w:ilvl w:val="0"/>
          <w:numId w:val="3"/>
        </w:numPr>
        <w:shd w:val="clear" w:color="auto" w:fill="FFFFFF"/>
        <w:spacing w:line="360" w:lineRule="auto"/>
        <w:ind w:left="0" w:right="25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Нарядов, цвет которых совпадает с цветом фона — рискуете раствориться в кадре.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Стильные аксессуары, такие как солнцезащитные очки, ожерелье или наручные часы должны скромно дополнять образ, а не отвлекать внимание зрителя.</w:t>
      </w:r>
    </w:p>
    <w:p w:rsidR="00436E34" w:rsidRPr="00214409" w:rsidRDefault="001A11CE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436E34"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«Перед съемками протрите лицо сухой салфеткой, слегка припудритесь. Тогда лицо не будет блестеть так, как будто вы обмазали его растительным маслом».</w:t>
      </w:r>
    </w:p>
    <w:p w:rsidR="001A11CE" w:rsidRDefault="001A11CE" w:rsidP="001A11CE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</w:p>
    <w:p w:rsidR="00436E34" w:rsidRPr="001A11CE" w:rsidRDefault="00436E34" w:rsidP="001A11CE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</w:pPr>
      <w:r w:rsidRPr="001A11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Шаг 7. Пишите видео частями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Перед чистовой записью видео прочтите те</w:t>
      </w:r>
      <w:proofErr w:type="gram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кст всл</w:t>
      </w:r>
      <w:proofErr w:type="gram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ух, выберите оптимальную громкость и темп речи. Обязательно протестируйте микрофон.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стоит записывать всю лекцию целиком. Поделите выступление на короткие дубли. Между ними вы сможете перевести дух, а оператор (если он у вас есть) — поменять ракурс камеры. Смена ракурса существенно разнообразит видеоряд.</w:t>
      </w:r>
    </w:p>
    <w:p w:rsidR="00436E34" w:rsidRPr="00214409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b/>
          <w:bCs/>
          <w:color w:val="40464A"/>
          <w:sz w:val="28"/>
          <w:szCs w:val="28"/>
          <w:lang w:eastAsia="ru-RU"/>
        </w:rPr>
        <w:lastRenderedPageBreak/>
        <w:t>Совет: </w:t>
      </w: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записи сложно смотреть в камеру и держать контакт со зрителем. Чтобы работать было комфортнее, прикрепите к камере бумажную фигурку. При выступлении можно смотреть на нее.</w:t>
      </w:r>
    </w:p>
    <w:p w:rsidR="001A11CE" w:rsidRPr="001A11CE" w:rsidRDefault="00436E34" w:rsidP="001A11CE">
      <w:pPr>
        <w:shd w:val="clear" w:color="auto" w:fill="FFFFFF"/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«Когда вы прочитали один отрывок текста, сделайте паузу в 5 секунд. При этом не отрывайте взгляда от записывающей камеры. Такой видеокадр с «запасом» проще обрезать на монтаже».</w:t>
      </w:r>
    </w:p>
    <w:p w:rsidR="001A11CE" w:rsidRDefault="001A11CE" w:rsidP="00214409">
      <w:pPr>
        <w:shd w:val="clear" w:color="auto" w:fill="FFFFFF"/>
        <w:spacing w:line="360" w:lineRule="auto"/>
        <w:ind w:firstLine="0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436E34" w:rsidRPr="001A11CE" w:rsidRDefault="00436E34" w:rsidP="001A11CE">
      <w:pPr>
        <w:shd w:val="clear" w:color="auto" w:fill="FFFFFF"/>
        <w:spacing w:line="36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u w:val="single"/>
          <w:lang w:eastAsia="ru-RU"/>
        </w:rPr>
      </w:pPr>
      <w:r w:rsidRPr="001A11CE">
        <w:rPr>
          <w:rFonts w:ascii="Times New Roman" w:eastAsia="Times New Roman" w:hAnsi="Times New Roman" w:cs="Times New Roman"/>
          <w:b/>
          <w:bCs/>
          <w:color w:val="333333"/>
          <w:sz w:val="48"/>
          <w:szCs w:val="48"/>
          <w:u w:val="single"/>
          <w:lang w:eastAsia="ru-RU"/>
        </w:rPr>
        <w:t>Запомнить</w:t>
      </w:r>
    </w:p>
    <w:p w:rsidR="00436E34" w:rsidRPr="00214409" w:rsidRDefault="00436E34" w:rsidP="001A11CE">
      <w:pPr>
        <w:numPr>
          <w:ilvl w:val="0"/>
          <w:numId w:val="4"/>
        </w:numPr>
        <w:shd w:val="clear" w:color="auto" w:fill="FFFFFF"/>
        <w:tabs>
          <w:tab w:val="left" w:pos="10773"/>
        </w:tabs>
        <w:spacing w:line="360" w:lineRule="auto"/>
        <w:ind w:left="0"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Прежде чем приступать к съемкам, напишите сценарий. Он поможет структурировать выступление, сконцентрировать суть и отсечь лишнее.</w:t>
      </w:r>
    </w:p>
    <w:p w:rsidR="00436E34" w:rsidRPr="00214409" w:rsidRDefault="00436E34" w:rsidP="001A11CE">
      <w:pPr>
        <w:numPr>
          <w:ilvl w:val="0"/>
          <w:numId w:val="4"/>
        </w:numPr>
        <w:shd w:val="clear" w:color="auto" w:fill="FFFFFF"/>
        <w:tabs>
          <w:tab w:val="left" w:pos="10773"/>
        </w:tabs>
        <w:spacing w:line="360" w:lineRule="auto"/>
        <w:ind w:left="0"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идеале место съемки должно на 100% подходить под тему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видеоурока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36E34" w:rsidRPr="00214409" w:rsidRDefault="00436E34" w:rsidP="001A11CE">
      <w:pPr>
        <w:numPr>
          <w:ilvl w:val="0"/>
          <w:numId w:val="4"/>
        </w:numPr>
        <w:shd w:val="clear" w:color="auto" w:fill="FFFFFF"/>
        <w:tabs>
          <w:tab w:val="left" w:pos="10773"/>
        </w:tabs>
        <w:spacing w:line="360" w:lineRule="auto"/>
        <w:ind w:left="0"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Плохое освещение – лютый враг хорошего кадра. Чтобы картинка была четкой и яркой понадобится три светильника.</w:t>
      </w:r>
    </w:p>
    <w:p w:rsidR="00436E34" w:rsidRPr="00214409" w:rsidRDefault="00436E34" w:rsidP="001A11CE">
      <w:pPr>
        <w:numPr>
          <w:ilvl w:val="0"/>
          <w:numId w:val="4"/>
        </w:numPr>
        <w:shd w:val="clear" w:color="auto" w:fill="FFFFFF"/>
        <w:tabs>
          <w:tab w:val="left" w:pos="10773"/>
        </w:tabs>
        <w:spacing w:line="360" w:lineRule="auto"/>
        <w:ind w:left="0"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Из-за неправильно подобранной одежды могут возникнуть «технические сложности»: ваше изображение будет рябить или «растворится» в кадре.</w:t>
      </w:r>
    </w:p>
    <w:p w:rsidR="00436E34" w:rsidRPr="00214409" w:rsidRDefault="00436E34" w:rsidP="001A11CE">
      <w:pPr>
        <w:numPr>
          <w:ilvl w:val="0"/>
          <w:numId w:val="4"/>
        </w:numPr>
        <w:shd w:val="clear" w:color="auto" w:fill="FFFFFF"/>
        <w:tabs>
          <w:tab w:val="left" w:pos="10773"/>
        </w:tabs>
        <w:spacing w:line="360" w:lineRule="auto"/>
        <w:ind w:left="0"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было проще во время записи, поделите выступление на короткие дубли.</w:t>
      </w:r>
    </w:p>
    <w:p w:rsidR="00436E34" w:rsidRDefault="00436E34" w:rsidP="001A11CE">
      <w:pPr>
        <w:numPr>
          <w:ilvl w:val="0"/>
          <w:numId w:val="4"/>
        </w:numPr>
        <w:shd w:val="clear" w:color="auto" w:fill="FFFFFF"/>
        <w:tabs>
          <w:tab w:val="left" w:pos="10773"/>
        </w:tabs>
        <w:spacing w:line="360" w:lineRule="auto"/>
        <w:ind w:left="0"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Соцсети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приучили человека к коротким информационным порциям. Потому идеальная продолжительность </w:t>
      </w:r>
      <w:proofErr w:type="spellStart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видеоурока</w:t>
      </w:r>
      <w:proofErr w:type="spellEnd"/>
      <w:r w:rsidRPr="002144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 — 7 минут.</w:t>
      </w:r>
    </w:p>
    <w:p w:rsidR="009F3DFC" w:rsidRPr="00214409" w:rsidRDefault="009F3DFC" w:rsidP="009F3DFC">
      <w:pPr>
        <w:shd w:val="clear" w:color="auto" w:fill="FFFFFF"/>
        <w:tabs>
          <w:tab w:val="left" w:pos="10773"/>
        </w:tabs>
        <w:spacing w:line="360" w:lineRule="auto"/>
        <w:ind w:right="425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B055D" w:rsidRPr="00214409" w:rsidRDefault="009F3DFC" w:rsidP="0021440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200236" cy="2628900"/>
            <wp:effectExtent l="19050" t="0" r="0" b="0"/>
            <wp:docPr id="21" name="Рисунок 7" descr="ÐÐ°ÑÑÐ¸Ð½ÐºÐ¸ Ð¿Ð¾ Ð·Ð°Ð¿ÑÐ¾ÑÑ Ð²Ð¸Ð´ÐµÐ¾Ð»ÐµÐºÑÐ¸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Ð°ÑÑÐ¸Ð½ÐºÐ¸ Ð¿Ð¾ Ð·Ð°Ð¿ÑÐ¾ÑÑ Ð²Ð¸Ð´ÐµÐ¾Ð»ÐµÐºÑÐ¸Ð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236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055D" w:rsidRPr="00214409" w:rsidSect="001A11CE">
      <w:pgSz w:w="11906" w:h="16838"/>
      <w:pgMar w:top="426" w:right="282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557D6"/>
    <w:multiLevelType w:val="multilevel"/>
    <w:tmpl w:val="F4867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971B24"/>
    <w:multiLevelType w:val="multilevel"/>
    <w:tmpl w:val="DECCC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6DC16A8"/>
    <w:multiLevelType w:val="multilevel"/>
    <w:tmpl w:val="9CB6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BB24D3"/>
    <w:multiLevelType w:val="multilevel"/>
    <w:tmpl w:val="C7B4C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5F6"/>
    <w:rsid w:val="000363FC"/>
    <w:rsid w:val="000B055D"/>
    <w:rsid w:val="001A11CE"/>
    <w:rsid w:val="00214409"/>
    <w:rsid w:val="00436E34"/>
    <w:rsid w:val="009F3DFC"/>
    <w:rsid w:val="00C3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F6"/>
    <w:pPr>
      <w:spacing w:after="0" w:line="240" w:lineRule="auto"/>
      <w:ind w:firstLine="295"/>
    </w:pPr>
    <w:rPr>
      <w:rFonts w:ascii="Arial" w:hAnsi="Arial" w:cs="Arial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6E34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4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409"/>
    <w:rPr>
      <w:rFonts w:ascii="Tahoma" w:hAnsi="Tahoma" w:cs="Tahoma"/>
      <w:color w:val="000000"/>
      <w:sz w:val="16"/>
      <w:szCs w:val="16"/>
    </w:rPr>
  </w:style>
  <w:style w:type="table" w:styleId="a6">
    <w:name w:val="Table Grid"/>
    <w:basedOn w:val="a1"/>
    <w:uiPriority w:val="59"/>
    <w:rsid w:val="00214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2018-12-03T19:11:00Z</dcterms:created>
  <dcterms:modified xsi:type="dcterms:W3CDTF">2018-12-03T19:37:00Z</dcterms:modified>
</cp:coreProperties>
</file>