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23" w:rsidRPr="00EA37FD" w:rsidRDefault="00EA37FD" w:rsidP="00EA37FD">
      <w:pPr>
        <w:jc w:val="right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EA37FD" w:rsidRDefault="00EA37FD" w:rsidP="00EA37FD">
      <w:pPr>
        <w:pStyle w:val="5"/>
        <w:rPr>
          <w:sz w:val="28"/>
        </w:rPr>
      </w:pPr>
    </w:p>
    <w:p w:rsidR="00EA37FD" w:rsidRPr="00EA37FD" w:rsidRDefault="00EA37FD" w:rsidP="00EA37FD">
      <w:pPr>
        <w:pStyle w:val="5"/>
        <w:spacing w:line="360" w:lineRule="auto"/>
        <w:jc w:val="center"/>
        <w:rPr>
          <w:b/>
          <w:sz w:val="28"/>
          <w:szCs w:val="28"/>
        </w:rPr>
      </w:pPr>
      <w:r w:rsidRPr="00EA37FD">
        <w:rPr>
          <w:b/>
          <w:sz w:val="28"/>
          <w:szCs w:val="28"/>
        </w:rPr>
        <w:t>ПЛАН ОТЧЕТА</w:t>
      </w:r>
    </w:p>
    <w:p w:rsidR="00EA37FD" w:rsidRPr="00EA37FD" w:rsidRDefault="00EA37FD" w:rsidP="00EA37FD">
      <w:pPr>
        <w:spacing w:after="0" w:line="360" w:lineRule="auto"/>
        <w:ind w:left="3885" w:hanging="3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ОБ УЧЕБНОЙ ЭКСКУРСИИ</w:t>
      </w:r>
    </w:p>
    <w:p w:rsidR="00EA37FD" w:rsidRPr="00EA37FD" w:rsidRDefault="00EA37FD" w:rsidP="00EA37FD">
      <w:pPr>
        <w:spacing w:after="0" w:line="360" w:lineRule="auto"/>
        <w:ind w:left="3885" w:hanging="3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НА БИОЛОГИЧЕСКИЕ ОЧИСТНЫЕ</w:t>
      </w:r>
    </w:p>
    <w:p w:rsidR="00EA37FD" w:rsidRPr="00EA37FD" w:rsidRDefault="00EA37FD" w:rsidP="00EA37FD">
      <w:pPr>
        <w:spacing w:after="0" w:line="360" w:lineRule="auto"/>
        <w:ind w:left="3885" w:hanging="3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СООРУЖЕНИЯ</w:t>
      </w:r>
    </w:p>
    <w:p w:rsidR="00EA37FD" w:rsidRPr="00EA37FD" w:rsidRDefault="00EA37FD" w:rsidP="00EA37FD">
      <w:pPr>
        <w:spacing w:after="0" w:line="360" w:lineRule="auto"/>
        <w:ind w:left="3885" w:hanging="3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Назначение ОСК.</w:t>
      </w: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Месторасположение.</w:t>
      </w: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Ведомственная подчиненность.</w:t>
      </w: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Перечень основных сооружений БОСК.</w:t>
      </w: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Пояснительная записка к технологическому процессу (учесть приемник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и условия выпуска очищенных стоков).</w:t>
      </w: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Проектные и фактические показатели:</w:t>
      </w:r>
    </w:p>
    <w:p w:rsidR="00EA37FD" w:rsidRPr="00EA37FD" w:rsidRDefault="00EA37FD" w:rsidP="00EA37FD">
      <w:pPr>
        <w:numPr>
          <w:ilvl w:val="1"/>
          <w:numId w:val="2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мощность;</w:t>
      </w:r>
    </w:p>
    <w:p w:rsidR="00EA37FD" w:rsidRPr="00EA37FD" w:rsidRDefault="00EA37FD" w:rsidP="00EA37FD">
      <w:pPr>
        <w:numPr>
          <w:ilvl w:val="1"/>
          <w:numId w:val="2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эффект очистки (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понгредиентно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).</w:t>
      </w: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микроскопирования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 xml:space="preserve"> АИ (биологическое разнообразие, фактическое состояние: подвижность, размеры и т.д.).</w:t>
      </w:r>
    </w:p>
    <w:p w:rsidR="00EA37FD" w:rsidRPr="00EA37FD" w:rsidRDefault="00EA37FD" w:rsidP="00EA37FD">
      <w:pPr>
        <w:numPr>
          <w:ilvl w:val="0"/>
          <w:numId w:val="2"/>
        </w:numPr>
        <w:tabs>
          <w:tab w:val="clear" w:pos="885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Заключение: выводы, предложения, собственное мнение.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FD" w:rsidRPr="00EA37FD" w:rsidRDefault="00EA37FD" w:rsidP="00EA37FD">
      <w:pPr>
        <w:pStyle w:val="3"/>
        <w:tabs>
          <w:tab w:val="num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A37FD">
        <w:rPr>
          <w:sz w:val="28"/>
          <w:szCs w:val="28"/>
        </w:rPr>
        <w:t>ГРАФИЧЕСКИЕ ПРИЛОЖЕНИЯ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  А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- </w:t>
      </w:r>
      <w:r w:rsidRPr="00EA37FD">
        <w:rPr>
          <w:rFonts w:ascii="Times New Roman" w:hAnsi="Times New Roman" w:cs="Times New Roman"/>
          <w:sz w:val="28"/>
          <w:szCs w:val="28"/>
        </w:rPr>
        <w:t xml:space="preserve"> генплан очистных сооружений с эксплуатацией сооружений.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  Б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-</w:t>
      </w:r>
      <w:r w:rsidRPr="00EA37FD">
        <w:rPr>
          <w:rFonts w:ascii="Times New Roman" w:hAnsi="Times New Roman" w:cs="Times New Roman"/>
          <w:sz w:val="28"/>
          <w:szCs w:val="28"/>
        </w:rPr>
        <w:t xml:space="preserve">  принципиальная схема очистки СВ.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  В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-</w:t>
      </w:r>
      <w:r w:rsidRPr="00EA37FD">
        <w:rPr>
          <w:rFonts w:ascii="Times New Roman" w:hAnsi="Times New Roman" w:cs="Times New Roman"/>
          <w:sz w:val="28"/>
          <w:szCs w:val="28"/>
        </w:rPr>
        <w:t xml:space="preserve">  схема приемной камеры.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      Г    -</w:t>
      </w:r>
      <w:r w:rsidRPr="00EA37FD">
        <w:rPr>
          <w:rFonts w:ascii="Times New Roman" w:hAnsi="Times New Roman" w:cs="Times New Roman"/>
          <w:sz w:val="28"/>
          <w:szCs w:val="28"/>
        </w:rPr>
        <w:t xml:space="preserve">  схема песколовок.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  Д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-</w:t>
      </w:r>
      <w:r w:rsidRPr="00EA37FD">
        <w:rPr>
          <w:rFonts w:ascii="Times New Roman" w:hAnsi="Times New Roman" w:cs="Times New Roman"/>
          <w:sz w:val="28"/>
          <w:szCs w:val="28"/>
        </w:rPr>
        <w:t xml:space="preserve">  схема первичных и вторичных отстойников.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  Е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-</w:t>
      </w:r>
      <w:r w:rsidRPr="00EA37FD">
        <w:rPr>
          <w:rFonts w:ascii="Times New Roman" w:hAnsi="Times New Roman" w:cs="Times New Roman"/>
          <w:sz w:val="28"/>
          <w:szCs w:val="28"/>
        </w:rPr>
        <w:t xml:space="preserve">  схема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аэротеннов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  Ж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-  </w:t>
      </w:r>
      <w:r w:rsidRPr="00EA37FD">
        <w:rPr>
          <w:rFonts w:ascii="Times New Roman" w:hAnsi="Times New Roman" w:cs="Times New Roman"/>
          <w:sz w:val="28"/>
          <w:szCs w:val="28"/>
        </w:rPr>
        <w:t>схема барабанных сеток.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      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-  </w:t>
      </w:r>
      <w:r w:rsidRPr="00EA37FD">
        <w:rPr>
          <w:rFonts w:ascii="Times New Roman" w:hAnsi="Times New Roman" w:cs="Times New Roman"/>
          <w:sz w:val="28"/>
          <w:szCs w:val="28"/>
        </w:rPr>
        <w:t>схема песчаных фильтров.</w:t>
      </w:r>
    </w:p>
    <w:p w:rsidR="00EA37FD" w:rsidRPr="00EA37FD" w:rsidRDefault="00EA37FD" w:rsidP="00EA37FD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    И</w:t>
      </w:r>
      <w:proofErr w:type="gramEnd"/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   -</w:t>
      </w:r>
      <w:r w:rsidRPr="00EA37FD">
        <w:rPr>
          <w:rFonts w:ascii="Times New Roman" w:hAnsi="Times New Roman" w:cs="Times New Roman"/>
          <w:sz w:val="28"/>
          <w:szCs w:val="28"/>
        </w:rPr>
        <w:t xml:space="preserve">  рисунки основных микроорганизмов АИ (и их идентификация по атласу).</w:t>
      </w:r>
    </w:p>
    <w:p w:rsidR="00EA37FD" w:rsidRPr="00EA37FD" w:rsidRDefault="00EA37FD" w:rsidP="00EA37FD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7FD" w:rsidRPr="00EA37FD" w:rsidRDefault="00EA37FD" w:rsidP="00EA37FD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37FD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КОНТРОЛЬНЫЕ ВОПРОСЫ </w:t>
      </w:r>
    </w:p>
    <w:p w:rsidR="00EA37FD" w:rsidRPr="00EA37FD" w:rsidRDefault="00EA37FD" w:rsidP="00EA37FD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Почему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, поступающие в систему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горканализации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, а далее на ОСК от промпредприятий, должны пройти предварительную очистку на ЛОС?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Какие из сооружений ОСК относятся к МОС и к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БОС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>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Назовите назначение каждого из объектов общегородских очистных сооружений. По каким ингредиентам должен осуществляться технологический контроль их работы?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Опишите ход очистки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на ОСК по принципиальной технологической схеме.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Дайте подробную информацию по составу и свойствам активного ила.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По каким основным ингредиентам судят о качестве очистки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на общегородских очистных? Ответ аргументируйте.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Что такое «биохимический показатель» и как вы, специалист-эколог, можете его прокомментировать?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Равнозначны ли понятия ОСК 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БОС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>? Почему их используют как синонимы?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Что такое «доочистка» и для чего она введена в техпроцесс очистки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? Это МОС, ФХОС или ХОС? 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Когда ведут речь об аэробной и анаэробной очистки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>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Назовите условия приема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>: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в систему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горканализации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на БОС;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в ВО.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Каково назначение: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приемной камеры;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решеток;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песколовок;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первичных отстойников;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аэротеннов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вторичных отстойников;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илоуплотнителей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насосной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сырого осадка;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барабанных сетей;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песчаных фильтров;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хлораторной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иловых площадок;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воздуходувок?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Назовите категории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и определите категорию СВ, отводимых в р. ИК от изученных БОС.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Расскажите о вариантах биологической отчистки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>: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в естественных условиях;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в искусственных условиях.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  <w:tab w:val="num" w:pos="18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Каковы возможные пути использования осадков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БОС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>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Как работники Водоканала должны осуществлять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работой промпредприятий и почему? Какие условия необходимо оговаривать в договорах с абонентами? Как бороться с нарушителями?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Раскройте суть понятий: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биохимическая очистка;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хлораторная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биопленка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 xml:space="preserve">;            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минерализация;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активный ил;        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деструкция;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твердый субстрат;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редуценты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иловые площадки;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микроорганизмы;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биофильтры;         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донные отложения;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ментантении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 xml:space="preserve">;        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микроскопирование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lastRenderedPageBreak/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дренажная система;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сырой осадок;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аэрирование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 xml:space="preserve">;        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контрольный створ;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дезинфекция;                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хлорирование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>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контрольный колодец;     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выпуск;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сброс.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Расшифруйте и поясните следующие аббревиатуры: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5in,.2pt" to="5in,108.2pt"/>
        </w:pict>
      </w:r>
      <w:r w:rsidRPr="00EA37FD"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61312" from="274.5pt,.2pt" to="274.5pt,108.2pt"/>
        </w:pict>
      </w:r>
      <w:r w:rsidRPr="00EA37FD"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2336" from="198pt,.2pt" to="198pt,108.2pt"/>
        </w:pict>
      </w:r>
      <w:r w:rsidRPr="00EA37FD"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3360" from="117pt,.2pt" to="117pt,90.2pt"/>
        </w:pict>
      </w:r>
      <w:r w:rsidRPr="00EA37FD">
        <w:rPr>
          <w:rFonts w:ascii="Times New Roman" w:hAnsi="Times New Roman" w:cs="Times New Roman"/>
          <w:sz w:val="28"/>
          <w:szCs w:val="28"/>
        </w:rPr>
        <w:t>БОС       МРКВК       ФХОС         ХПК          ВР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ЛОС        КНС              ХОС        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БПКп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МОС       АИ                 ПФ             БПК</w:t>
      </w:r>
      <w:r w:rsidRPr="00EA37FD">
        <w:rPr>
          <w:rFonts w:ascii="Times New Roman" w:hAnsi="Times New Roman" w:cs="Times New Roman"/>
          <w:sz w:val="28"/>
          <w:szCs w:val="28"/>
          <w:vertAlign w:val="subscript"/>
        </w:rPr>
        <w:t>20</w:t>
      </w:r>
      <w:r w:rsidRPr="00EA37F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ПДКрх</w:t>
      </w:r>
      <w:proofErr w:type="spellEnd"/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          БОСК            3ПО           БПК</w:t>
      </w:r>
      <w:r w:rsidRPr="00EA37F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EA37FD">
        <w:rPr>
          <w:rFonts w:ascii="Times New Roman" w:hAnsi="Times New Roman" w:cs="Times New Roman"/>
          <w:sz w:val="28"/>
          <w:szCs w:val="28"/>
        </w:rPr>
        <w:t xml:space="preserve">          ВО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ВВ            В и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            БПК           БВК           ПДС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                              КК              ВК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Какова целесообразность принятых в ОМРВК способов: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сброса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в р. ИК;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утилизация осадков.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Назовите состав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, сбрасываемых в ОВ. Как оценить влияние сброса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на него (МНГ: контрольные створы, донные отложения)?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Что такое «Нейтрализующий ил»? Дайте схему химических (биохимических) превращений.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Поясните, что означает выражение «Минерализация»? Какие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вещества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A37FD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EA37FD">
        <w:rPr>
          <w:rFonts w:ascii="Times New Roman" w:hAnsi="Times New Roman" w:cs="Times New Roman"/>
          <w:sz w:val="28"/>
          <w:szCs w:val="28"/>
        </w:rPr>
        <w:t xml:space="preserve"> образом способны минерализоваться?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Назовите конечные продукты распада органических веществ </w:t>
      </w:r>
      <w:proofErr w:type="spellStart"/>
      <w:r w:rsidRPr="00EA37FD">
        <w:rPr>
          <w:rFonts w:ascii="Times New Roman" w:hAnsi="Times New Roman" w:cs="Times New Roman"/>
          <w:sz w:val="28"/>
          <w:szCs w:val="28"/>
        </w:rPr>
        <w:t>хоз-бытового</w:t>
      </w:r>
      <w:proofErr w:type="spellEnd"/>
      <w:r w:rsidRPr="00EA37FD">
        <w:rPr>
          <w:rFonts w:ascii="Times New Roman" w:hAnsi="Times New Roman" w:cs="Times New Roman"/>
          <w:sz w:val="28"/>
          <w:szCs w:val="28"/>
        </w:rPr>
        <w:t xml:space="preserve">  и фокального происхождения (в аэробных и анаэробных условиях).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>Как и где удаляются (на БОСК):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плавающие примеси;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FD">
        <w:rPr>
          <w:rFonts w:ascii="Times New Roman" w:hAnsi="Times New Roman" w:cs="Times New Roman"/>
          <w:sz w:val="28"/>
          <w:szCs w:val="28"/>
        </w:rPr>
        <w:sym w:font="Symbol" w:char="00B7"/>
      </w:r>
      <w:r w:rsidRPr="00EA37FD">
        <w:rPr>
          <w:rFonts w:ascii="Times New Roman" w:hAnsi="Times New Roman" w:cs="Times New Roman"/>
          <w:sz w:val="28"/>
          <w:szCs w:val="28"/>
        </w:rPr>
        <w:t xml:space="preserve">  оседающие примеси?</w:t>
      </w:r>
    </w:p>
    <w:p w:rsidR="00EA37FD" w:rsidRPr="00EA37FD" w:rsidRDefault="00EA37FD" w:rsidP="00EA37FD">
      <w:pPr>
        <w:numPr>
          <w:ilvl w:val="0"/>
          <w:numId w:val="1"/>
        </w:numPr>
        <w:tabs>
          <w:tab w:val="clear" w:pos="1410"/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37FD">
        <w:rPr>
          <w:rFonts w:ascii="Times New Roman" w:hAnsi="Times New Roman" w:cs="Times New Roman"/>
          <w:sz w:val="28"/>
          <w:szCs w:val="28"/>
        </w:rPr>
        <w:lastRenderedPageBreak/>
        <w:t>Дайте возможные синонимы понятия «Иловые площадки» и расскажите об особенности их (площадок) устройства.</w:t>
      </w: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FD" w:rsidRPr="00EA37FD" w:rsidRDefault="00EA37FD" w:rsidP="00EA37FD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FD" w:rsidRPr="00EA37FD" w:rsidRDefault="00EA37FD" w:rsidP="00EA37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A37FD" w:rsidRPr="00EA37FD" w:rsidSect="00E1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86B2A"/>
    <w:multiLevelType w:val="hybridMultilevel"/>
    <w:tmpl w:val="96FA59FA"/>
    <w:lvl w:ilvl="0" w:tplc="F8706E3E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b/>
      </w:rPr>
    </w:lvl>
    <w:lvl w:ilvl="1" w:tplc="2B8C006C">
      <w:start w:val="1"/>
      <w:numFmt w:val="bullet"/>
      <w:lvlText w:val="-"/>
      <w:lvlJc w:val="left"/>
      <w:pPr>
        <w:tabs>
          <w:tab w:val="num" w:pos="1605"/>
        </w:tabs>
        <w:ind w:left="1605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D6153F"/>
    <w:multiLevelType w:val="hybridMultilevel"/>
    <w:tmpl w:val="CD82747E"/>
    <w:lvl w:ilvl="0" w:tplc="2022FAA6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b/>
      </w:rPr>
    </w:lvl>
    <w:lvl w:ilvl="1" w:tplc="6B726770">
      <w:start w:val="1"/>
      <w:numFmt w:val="upperRoman"/>
      <w:lvlText w:val="%2."/>
      <w:lvlJc w:val="left"/>
      <w:pPr>
        <w:tabs>
          <w:tab w:val="num" w:pos="2100"/>
        </w:tabs>
        <w:ind w:left="2100" w:hanging="84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7FD"/>
    <w:rsid w:val="00E13223"/>
    <w:rsid w:val="00EA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3"/>
  </w:style>
  <w:style w:type="paragraph" w:styleId="3">
    <w:name w:val="heading 3"/>
    <w:basedOn w:val="a"/>
    <w:next w:val="a"/>
    <w:link w:val="30"/>
    <w:unhideWhenUsed/>
    <w:qFormat/>
    <w:rsid w:val="00EA37F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A37FD"/>
    <w:pPr>
      <w:keepNext/>
      <w:spacing w:after="0" w:line="240" w:lineRule="auto"/>
      <w:ind w:firstLine="540"/>
      <w:jc w:val="right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A37F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A37FD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728</Words>
  <Characters>4155</Characters>
  <Application>Microsoft Office Word</Application>
  <DocSecurity>0</DocSecurity>
  <Lines>34</Lines>
  <Paragraphs>9</Paragraphs>
  <ScaleCrop>false</ScaleCrop>
  <Company>Microsoft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2010-11-05T10:19:00Z</dcterms:created>
  <dcterms:modified xsi:type="dcterms:W3CDTF">2010-11-05T10:22:00Z</dcterms:modified>
</cp:coreProperties>
</file>